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68</w:t>
      </w:r>
    </w:p>
    <w:p w14:paraId="00C751C9" w14:textId="580639C2" w:rsidR="006171B8" w:rsidRDefault="006171B8" w:rsidP="006171B8">
      <w:r>
        <w:t>Denumire produs/echipament: Set echipamente analiza rapida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2A00AF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2A00AF" w14:paraId="7DDE9332" w14:textId="77777777" w:rsidTr="002A00AF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28083E8" w:rsidR="006F70AB" w:rsidRDefault="006F70AB" w:rsidP="002A00AF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2A00AF">
              <w:t>.</w:t>
            </w:r>
          </w:p>
          <w:p w14:paraId="0542C7E5" w14:textId="27514D66" w:rsidR="006F70AB" w:rsidRDefault="006F70AB" w:rsidP="002A00AF">
            <w:pPr>
              <w:jc w:val="both"/>
            </w:pPr>
            <w:r>
              <w:t>Furnizorul va avea implementat standardul ISO 9001/ISO 13485 sau echivalent</w:t>
            </w:r>
            <w:r w:rsidR="002A00AF">
              <w:t>.</w:t>
            </w:r>
          </w:p>
          <w:p w14:paraId="5F094F53" w14:textId="77777777" w:rsidR="006F70AB" w:rsidRDefault="006F70AB" w:rsidP="002A00AF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2A00AF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2A00AF" w:rsidRDefault="006F70AB" w:rsidP="002A00AF">
            <w:pPr>
              <w:jc w:val="both"/>
              <w:rPr>
                <w:lang w:val="nl-NL"/>
              </w:rPr>
            </w:pPr>
            <w:r w:rsidRPr="002A00AF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2A00AF" w:rsidRDefault="006F70AB" w:rsidP="002A00AF">
            <w:pPr>
              <w:jc w:val="both"/>
              <w:rPr>
                <w:lang w:val="nl-NL"/>
              </w:rPr>
            </w:pPr>
            <w:r w:rsidRPr="002A00AF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2A00AF" w:rsidRDefault="006F70AB" w:rsidP="002A00AF">
            <w:pPr>
              <w:jc w:val="both"/>
              <w:rPr>
                <w:lang w:val="nl-NL"/>
              </w:rPr>
            </w:pPr>
            <w:r w:rsidRPr="002A00AF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2A00AF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2A00AF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2A00AF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Set echipamente analiza rapida compus din:</w:t>
            </w:r>
            <w:r w:rsidRPr="00242C1C">
              <w:br/>
              <w:t>Analizor creatinina+uree</w:t>
            </w:r>
            <w:r w:rsidRPr="00242C1C">
              <w:br/>
              <w:t>Analizor urini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2A00AF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Analizor creatinina+uree</w:t>
            </w:r>
            <w:r w:rsidRPr="00242C1C">
              <w:br/>
              <w:t>Tip de procesare: automata, sa nu necesite prelucrare anterioara sau centrifugare separate</w:t>
            </w:r>
            <w:r w:rsidRPr="00242C1C">
              <w:br/>
              <w:t xml:space="preserve">Sa proceseze urmatorii 21 parametri minim obligatorii: calciu, magneziu, glucoza, acid uric, colesterol total, colesterol HDL, trigliceride, uree (sau azot ureic), bilirubina totala, proteine </w:t>
            </w:r>
            <w:r w:rsidRPr="00242C1C">
              <w:lastRenderedPageBreak/>
              <w:t>totale, transaminaza glutam piruvica, gamaglutamil transpeptidaza, fosfataza alcalina, creatinina, fosfor anorganic, albumina, lactat dehidrogenaza, amilaza, fructozamina, trigliceride, creatin fosfokinaza</w:t>
            </w:r>
            <w:r w:rsidRPr="00242C1C">
              <w:br/>
              <w:t>Sa permita si determinarea unui singur parametru sau maxim doi parametri, din cei minim 21</w:t>
            </w:r>
            <w:r w:rsidRPr="00242C1C">
              <w:br/>
              <w:t>obligatorii enumerati la conditia 3, intr-o singura masuratoare atunci cand este solicitat si suficient</w:t>
            </w:r>
            <w:r w:rsidRPr="00242C1C">
              <w:br/>
              <w:t>lucrul unui singur parametru sau daca sunt suficienti doi parametri, rezultand astfel eficienta la</w:t>
            </w:r>
            <w:r w:rsidRPr="00242C1C">
              <w:br/>
              <w:t xml:space="preserve">cost minim </w:t>
            </w:r>
            <w:r w:rsidRPr="00242C1C">
              <w:br/>
              <w:t>Sa foloseasca chimia uscata ca tip de reactivi</w:t>
            </w:r>
            <w:r w:rsidRPr="00242C1C">
              <w:br/>
              <w:t>Sa aiba volum mic (≤250 microlitri) al esantionului de sange pentru prelucrare</w:t>
            </w:r>
            <w:r w:rsidRPr="00242C1C">
              <w:br/>
              <w:t>Sa nu necesite calibrare cu truse sau kit-uri de calibrare. Obiectul cu care se face calibrarea sa fie inclus in pretul si ambalajul consumabilelor</w:t>
            </w:r>
            <w:r w:rsidRPr="00242C1C">
              <w:br/>
              <w:t>Centrifugarea sa se realizeze automat de catre aparat cu ajutorul centrifugii incorporate</w:t>
            </w:r>
            <w:r w:rsidRPr="00242C1C">
              <w:br/>
              <w:t>Volumul probei in cazul lucrului direct din ser sa fie sub 100μl</w:t>
            </w:r>
            <w:r w:rsidRPr="00242C1C">
              <w:br/>
              <w:t>In configuratia de livrare furnizorul va asigura si minim 20 determinari uree-creatinina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2A00AF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Analizor urini</w:t>
            </w:r>
            <w:r w:rsidRPr="00242C1C">
              <w:br/>
              <w:t>Sa functioneze pe principiul reflexiei fotometrice a minim 4 lungimi de unda</w:t>
            </w:r>
            <w:r w:rsidRPr="00242C1C">
              <w:br/>
              <w:t>Sa prelucreze pana la minim 100 teste/ora</w:t>
            </w:r>
            <w:r w:rsidRPr="00242C1C">
              <w:br/>
              <w:t>Sa fie prevazut cu ecran tactil color de minim 3" cu interfata intuitiva</w:t>
            </w:r>
            <w:r w:rsidRPr="00242C1C">
              <w:br/>
              <w:t>Sa fie prevazut cu port pentru tastatura</w:t>
            </w:r>
            <w:r w:rsidRPr="00242C1C">
              <w:br/>
              <w:t>Sa fie prevazut cu masurare automata prin detectarea stripului</w:t>
            </w:r>
            <w:r w:rsidRPr="00242C1C">
              <w:br/>
              <w:t>Sa permita imprimarea automata a rezultatelor testelor</w:t>
            </w:r>
            <w:r w:rsidRPr="00242C1C">
              <w:br/>
              <w:t>Se va livra cu teste pentru minim 20 analize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2A00AF"/>
    <w:rsid w:val="00323881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436</Words>
  <Characters>2486</Characters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2024-05-21T15:08:00Z</dcterms:modified>
  <dc:identifier/>
  <dc:language/>
</cp:coreProperties>
</file>